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9C" w:rsidRPr="00E92C04" w:rsidRDefault="00B12F9C" w:rsidP="00B12F9C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E92C04">
        <w:rPr>
          <w:rFonts w:ascii="Arial" w:hAnsi="Arial" w:cs="Arial"/>
          <w:i/>
          <w:sz w:val="22"/>
          <w:szCs w:val="22"/>
        </w:rPr>
        <w:t>~projekt~</w:t>
      </w:r>
    </w:p>
    <w:p w:rsidR="0060736F" w:rsidRPr="00E92C04" w:rsidRDefault="00D972E9" w:rsidP="00B90E16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92C04">
        <w:rPr>
          <w:rFonts w:ascii="Arial" w:hAnsi="Arial" w:cs="Arial"/>
          <w:sz w:val="22"/>
          <w:szCs w:val="22"/>
        </w:rPr>
        <w:t>UCHWAŁA NR ……….</w:t>
      </w:r>
    </w:p>
    <w:p w:rsidR="00EC13E2" w:rsidRPr="00E92C04" w:rsidRDefault="00D972E9" w:rsidP="00B90E16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92C04">
        <w:rPr>
          <w:rFonts w:ascii="Arial" w:hAnsi="Arial" w:cs="Arial"/>
          <w:sz w:val="22"/>
          <w:szCs w:val="22"/>
        </w:rPr>
        <w:t>SEJMIKU WOJEWÓDZTWA PODKARPACKIEGO</w:t>
      </w:r>
    </w:p>
    <w:p w:rsidR="00EC13E2" w:rsidRPr="00E92C04" w:rsidRDefault="00D972E9" w:rsidP="00B90E16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2C04">
        <w:rPr>
          <w:rFonts w:ascii="Arial" w:hAnsi="Arial" w:cs="Arial"/>
          <w:b w:val="0"/>
          <w:sz w:val="22"/>
          <w:szCs w:val="22"/>
        </w:rPr>
        <w:t>z dnia ……….</w:t>
      </w:r>
    </w:p>
    <w:p w:rsidR="00B12F9C" w:rsidRPr="00E92C04" w:rsidRDefault="00B12F9C" w:rsidP="00EC13E2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A2494F" w:rsidRPr="00A2494F" w:rsidRDefault="00EC13E2" w:rsidP="00733BA3">
      <w:pPr>
        <w:jc w:val="center"/>
        <w:rPr>
          <w:rFonts w:ascii="Arial" w:hAnsi="Arial" w:cs="Arial"/>
          <w:b/>
        </w:rPr>
      </w:pPr>
      <w:r w:rsidRPr="00E92C04">
        <w:rPr>
          <w:rFonts w:ascii="Arial" w:hAnsi="Arial" w:cs="Arial"/>
          <w:b/>
        </w:rPr>
        <w:t xml:space="preserve">w sprawie </w:t>
      </w:r>
      <w:r w:rsidR="003122E7" w:rsidRPr="00E92C04">
        <w:rPr>
          <w:rFonts w:ascii="Arial" w:hAnsi="Arial" w:cs="Arial"/>
          <w:b/>
        </w:rPr>
        <w:t xml:space="preserve">wprowadzenia na obszarze województwa podkarpackiego ograniczeń </w:t>
      </w:r>
      <w:r w:rsidR="00B12F9C" w:rsidRPr="00E92C04">
        <w:rPr>
          <w:rFonts w:ascii="Arial" w:hAnsi="Arial" w:cs="Arial"/>
          <w:b/>
        </w:rPr>
        <w:br/>
      </w:r>
      <w:r w:rsidR="003122E7" w:rsidRPr="00E92C04">
        <w:rPr>
          <w:rFonts w:ascii="Arial" w:hAnsi="Arial" w:cs="Arial"/>
          <w:b/>
        </w:rPr>
        <w:t xml:space="preserve">w zakresie eksploatacji instalacji, w których następuje spalanie paliw </w:t>
      </w:r>
    </w:p>
    <w:p w:rsidR="0047399D" w:rsidRPr="00935882" w:rsidRDefault="00E80E4A" w:rsidP="005B3DE1">
      <w:pPr>
        <w:jc w:val="both"/>
        <w:rPr>
          <w:rFonts w:ascii="Arial" w:hAnsi="Arial" w:cs="Arial"/>
        </w:rPr>
      </w:pPr>
      <w:bookmarkStart w:id="0" w:name="_Toc427152480"/>
      <w:bookmarkStart w:id="1" w:name="_Toc427843002"/>
      <w:bookmarkStart w:id="2" w:name="_Toc427921229"/>
      <w:bookmarkStart w:id="3" w:name="_Toc433031967"/>
      <w:bookmarkStart w:id="4" w:name="_Toc434450968"/>
      <w:bookmarkStart w:id="5" w:name="_Toc434484079"/>
      <w:r w:rsidRPr="00935882">
        <w:rPr>
          <w:rFonts w:ascii="Arial" w:hAnsi="Arial" w:cs="Arial"/>
        </w:rPr>
        <w:t xml:space="preserve">Na podstawie art. 18. </w:t>
      </w:r>
      <w:r w:rsidR="00301686" w:rsidRPr="00935882">
        <w:rPr>
          <w:rFonts w:ascii="Arial" w:hAnsi="Arial" w:cs="Arial"/>
        </w:rPr>
        <w:t>pkt.</w:t>
      </w:r>
      <w:r w:rsidRPr="00935882">
        <w:rPr>
          <w:rFonts w:ascii="Arial" w:hAnsi="Arial" w:cs="Arial"/>
        </w:rPr>
        <w:t xml:space="preserve"> </w:t>
      </w:r>
      <w:r w:rsidR="003122E7" w:rsidRPr="00935882">
        <w:rPr>
          <w:rFonts w:ascii="Arial" w:hAnsi="Arial" w:cs="Arial"/>
        </w:rPr>
        <w:t>1 i art. 89 ust. 1</w:t>
      </w:r>
      <w:r w:rsidRPr="00935882">
        <w:rPr>
          <w:rFonts w:ascii="Arial" w:hAnsi="Arial" w:cs="Arial"/>
        </w:rPr>
        <w:t xml:space="preserve"> ustawy  z dnia 5 czerwca 1998 r. o samorz</w:t>
      </w:r>
      <w:r w:rsidR="00C71250" w:rsidRPr="00935882">
        <w:rPr>
          <w:rFonts w:ascii="Arial" w:hAnsi="Arial" w:cs="Arial"/>
        </w:rPr>
        <w:t>ądzie województwa (</w:t>
      </w:r>
      <w:r w:rsidR="00847A65">
        <w:rPr>
          <w:rFonts w:ascii="Arial" w:hAnsi="Arial" w:cs="Arial"/>
        </w:rPr>
        <w:t>Dz. U. z 2017r. poz. 2096</w:t>
      </w:r>
      <w:r w:rsidR="009F3DD5">
        <w:rPr>
          <w:rFonts w:ascii="Arial" w:hAnsi="Arial" w:cs="Arial"/>
        </w:rPr>
        <w:t xml:space="preserve"> ze zm.</w:t>
      </w:r>
      <w:r w:rsidR="00B04589" w:rsidRPr="00935882">
        <w:rPr>
          <w:rFonts w:ascii="Arial" w:hAnsi="Arial" w:cs="Arial"/>
        </w:rPr>
        <w:t xml:space="preserve">) </w:t>
      </w:r>
      <w:r w:rsidR="003122E7" w:rsidRPr="00935882">
        <w:rPr>
          <w:rFonts w:ascii="Arial" w:hAnsi="Arial" w:cs="Arial"/>
        </w:rPr>
        <w:t xml:space="preserve">oraz art. 96 </w:t>
      </w:r>
      <w:r w:rsidRPr="00935882">
        <w:rPr>
          <w:rFonts w:ascii="Arial" w:hAnsi="Arial" w:cs="Arial"/>
        </w:rPr>
        <w:t xml:space="preserve">ustawy z dnia </w:t>
      </w:r>
      <w:r w:rsidR="00B04589" w:rsidRPr="00935882">
        <w:rPr>
          <w:rFonts w:ascii="Arial" w:hAnsi="Arial" w:cs="Arial"/>
        </w:rPr>
        <w:br/>
      </w:r>
      <w:r w:rsidRPr="00935882">
        <w:rPr>
          <w:rFonts w:ascii="Arial" w:hAnsi="Arial" w:cs="Arial"/>
        </w:rPr>
        <w:t xml:space="preserve">27 kwietnia 2001 roku </w:t>
      </w:r>
      <w:r w:rsidR="003122E7" w:rsidRPr="00935882">
        <w:rPr>
          <w:rFonts w:ascii="Arial" w:hAnsi="Arial" w:cs="Arial"/>
        </w:rPr>
        <w:t xml:space="preserve">- </w:t>
      </w:r>
      <w:r w:rsidRPr="00935882">
        <w:rPr>
          <w:rFonts w:ascii="Arial" w:hAnsi="Arial" w:cs="Arial"/>
        </w:rPr>
        <w:t>Prawo ochrony środowiska (</w:t>
      </w:r>
      <w:r w:rsidR="00B04589" w:rsidRPr="00935882">
        <w:rPr>
          <w:rFonts w:ascii="Arial" w:hAnsi="Arial" w:cs="Arial"/>
        </w:rPr>
        <w:t xml:space="preserve">tj. </w:t>
      </w:r>
      <w:r w:rsidRPr="00935882">
        <w:rPr>
          <w:rFonts w:ascii="Arial" w:hAnsi="Arial" w:cs="Arial"/>
        </w:rPr>
        <w:t>Dz. U. z</w:t>
      </w:r>
      <w:r w:rsidR="00194F45" w:rsidRPr="00935882">
        <w:rPr>
          <w:rFonts w:ascii="Arial" w:hAnsi="Arial" w:cs="Arial"/>
        </w:rPr>
        <w:t> </w:t>
      </w:r>
      <w:r w:rsidRPr="00935882">
        <w:rPr>
          <w:rFonts w:ascii="Arial" w:hAnsi="Arial" w:cs="Arial"/>
        </w:rPr>
        <w:t>201</w:t>
      </w:r>
      <w:r w:rsidR="00B04589" w:rsidRPr="00935882">
        <w:rPr>
          <w:rFonts w:ascii="Arial" w:hAnsi="Arial" w:cs="Arial"/>
        </w:rPr>
        <w:t>7</w:t>
      </w:r>
      <w:r w:rsidRPr="00935882">
        <w:rPr>
          <w:rFonts w:ascii="Arial" w:hAnsi="Arial" w:cs="Arial"/>
        </w:rPr>
        <w:t xml:space="preserve"> r., poz. </w:t>
      </w:r>
      <w:r w:rsidR="00B04589" w:rsidRPr="00935882">
        <w:rPr>
          <w:rFonts w:ascii="Arial" w:hAnsi="Arial" w:cs="Arial"/>
        </w:rPr>
        <w:t>519</w:t>
      </w:r>
      <w:r w:rsidR="003122E7" w:rsidRPr="00935882">
        <w:rPr>
          <w:rFonts w:ascii="Arial" w:hAnsi="Arial" w:cs="Arial"/>
        </w:rPr>
        <w:t xml:space="preserve"> z</w:t>
      </w:r>
      <w:r w:rsidR="00B04589" w:rsidRPr="00935882">
        <w:rPr>
          <w:rFonts w:ascii="Arial" w:hAnsi="Arial" w:cs="Arial"/>
        </w:rPr>
        <w:t>e</w:t>
      </w:r>
      <w:r w:rsidR="003122E7" w:rsidRPr="00935882">
        <w:rPr>
          <w:rFonts w:ascii="Arial" w:hAnsi="Arial" w:cs="Arial"/>
        </w:rPr>
        <w:t xml:space="preserve"> </w:t>
      </w:r>
      <w:r w:rsidR="00B04589" w:rsidRPr="00935882">
        <w:rPr>
          <w:rFonts w:ascii="Arial" w:hAnsi="Arial" w:cs="Arial"/>
        </w:rPr>
        <w:t>zm.</w:t>
      </w:r>
      <w:r w:rsidR="0047399D" w:rsidRPr="00935882">
        <w:rPr>
          <w:rFonts w:ascii="Arial" w:hAnsi="Arial" w:cs="Arial"/>
        </w:rPr>
        <w:t>)</w:t>
      </w:r>
      <w:r w:rsidR="003122E7" w:rsidRPr="00935882">
        <w:rPr>
          <w:rFonts w:ascii="Arial" w:hAnsi="Arial" w:cs="Arial"/>
        </w:rPr>
        <w:t xml:space="preserve"> </w:t>
      </w:r>
    </w:p>
    <w:p w:rsidR="0047399D" w:rsidRPr="00935882" w:rsidRDefault="003122E7" w:rsidP="0047399D">
      <w:pPr>
        <w:spacing w:after="0" w:line="240" w:lineRule="auto"/>
        <w:jc w:val="center"/>
        <w:rPr>
          <w:rFonts w:ascii="Arial" w:hAnsi="Arial" w:cs="Arial"/>
          <w:b/>
        </w:rPr>
      </w:pPr>
      <w:r w:rsidRPr="00935882">
        <w:rPr>
          <w:rFonts w:ascii="Arial" w:hAnsi="Arial" w:cs="Arial"/>
          <w:b/>
        </w:rPr>
        <w:t xml:space="preserve">Sejmik Województwa Podkarpackiego </w:t>
      </w:r>
    </w:p>
    <w:p w:rsidR="009E0A3A" w:rsidRPr="00935882" w:rsidRDefault="003122E7" w:rsidP="0047399D">
      <w:pPr>
        <w:spacing w:after="0" w:line="240" w:lineRule="auto"/>
        <w:jc w:val="center"/>
        <w:rPr>
          <w:rFonts w:ascii="Arial" w:hAnsi="Arial" w:cs="Arial"/>
          <w:b/>
        </w:rPr>
      </w:pPr>
      <w:r w:rsidRPr="00935882">
        <w:rPr>
          <w:rFonts w:ascii="Arial" w:hAnsi="Arial" w:cs="Arial"/>
          <w:b/>
        </w:rPr>
        <w:t>uchwala, co następuje:</w:t>
      </w:r>
    </w:p>
    <w:p w:rsidR="0047399D" w:rsidRPr="00935882" w:rsidRDefault="0047399D" w:rsidP="0047399D">
      <w:pPr>
        <w:spacing w:after="0"/>
        <w:jc w:val="center"/>
        <w:rPr>
          <w:rFonts w:ascii="Arial" w:hAnsi="Arial" w:cs="Arial"/>
          <w:b/>
        </w:rPr>
      </w:pPr>
    </w:p>
    <w:p w:rsidR="00E80E4A" w:rsidRPr="00935882" w:rsidRDefault="00E80E4A" w:rsidP="0047399D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§1</w:t>
      </w:r>
    </w:p>
    <w:p w:rsidR="005B3DE1" w:rsidRPr="00935882" w:rsidRDefault="005B3DE1" w:rsidP="005B3DE1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9E0A3A" w:rsidRPr="00935882" w:rsidRDefault="003122E7" w:rsidP="00B8786D">
      <w:pPr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 xml:space="preserve">W celu zapobieżenia negatywnemu oddziaływaniu </w:t>
      </w:r>
      <w:r w:rsidR="005F0EFB" w:rsidRPr="00935882">
        <w:rPr>
          <w:rFonts w:ascii="Arial" w:hAnsi="Arial" w:cs="Arial"/>
        </w:rPr>
        <w:t xml:space="preserve">instalacji, w których następuje spalanie paliw, </w:t>
      </w:r>
      <w:r w:rsidRPr="00935882">
        <w:rPr>
          <w:rFonts w:ascii="Arial" w:hAnsi="Arial" w:cs="Arial"/>
        </w:rPr>
        <w:t>na zdrowie ludzi i środowisko</w:t>
      </w:r>
      <w:r w:rsidR="005F0EFB" w:rsidRPr="00935882">
        <w:rPr>
          <w:rFonts w:ascii="Arial" w:hAnsi="Arial" w:cs="Arial"/>
        </w:rPr>
        <w:t xml:space="preserve">, wprowadza się </w:t>
      </w:r>
      <w:r w:rsidR="00B90E16" w:rsidRPr="00935882">
        <w:rPr>
          <w:rFonts w:ascii="Arial" w:hAnsi="Arial" w:cs="Arial"/>
        </w:rPr>
        <w:t xml:space="preserve">w granicach administracyjnych województwa podkarpackiego </w:t>
      </w:r>
      <w:r w:rsidRPr="00935882">
        <w:rPr>
          <w:rFonts w:ascii="Arial" w:hAnsi="Arial" w:cs="Arial"/>
        </w:rPr>
        <w:t>ograniczenia</w:t>
      </w:r>
      <w:r w:rsidR="00B90E16" w:rsidRPr="00935882">
        <w:rPr>
          <w:rFonts w:ascii="Arial" w:hAnsi="Arial" w:cs="Arial"/>
        </w:rPr>
        <w:t xml:space="preserve"> i zakazy obejmujące cały rok kalendarzowy</w:t>
      </w:r>
      <w:r w:rsidRPr="00935882">
        <w:rPr>
          <w:rFonts w:ascii="Arial" w:hAnsi="Arial" w:cs="Arial"/>
        </w:rPr>
        <w:t xml:space="preserve"> określone niniejszą uchwałą.</w:t>
      </w:r>
    </w:p>
    <w:p w:rsidR="00BD4C63" w:rsidRPr="00935882" w:rsidRDefault="00BD4C63" w:rsidP="005B3DE1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9E0A3A" w:rsidRPr="00935882" w:rsidRDefault="009E0A3A" w:rsidP="005B3DE1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§2</w:t>
      </w:r>
    </w:p>
    <w:p w:rsidR="009E0A3A" w:rsidRPr="00935882" w:rsidRDefault="009E0A3A" w:rsidP="005B3DE1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  <w:highlight w:val="yellow"/>
        </w:rPr>
      </w:pPr>
    </w:p>
    <w:p w:rsidR="00FA26C7" w:rsidRPr="00935882" w:rsidRDefault="003122E7" w:rsidP="005B3DE1">
      <w:pPr>
        <w:pStyle w:val="Tytu"/>
        <w:spacing w:line="276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Rodzaje instalacji, dla których wprowadza się ograniczenia w zakresie ich eksploatacji to instalacje</w:t>
      </w:r>
      <w:r w:rsidR="00B55951" w:rsidRPr="00935882">
        <w:rPr>
          <w:rFonts w:ascii="Arial" w:hAnsi="Arial" w:cs="Arial"/>
          <w:b w:val="0"/>
          <w:sz w:val="22"/>
          <w:szCs w:val="22"/>
        </w:rPr>
        <w:t xml:space="preserve">, w których następuje spalanie paliw stałych </w:t>
      </w:r>
      <w:r w:rsidR="007137F6" w:rsidRPr="00935882">
        <w:rPr>
          <w:rFonts w:ascii="Arial" w:hAnsi="Arial" w:cs="Arial"/>
          <w:b w:val="0"/>
          <w:sz w:val="22"/>
          <w:szCs w:val="22"/>
        </w:rPr>
        <w:t xml:space="preserve"> </w:t>
      </w:r>
      <w:r w:rsidR="00B55951" w:rsidRPr="00935882">
        <w:rPr>
          <w:rFonts w:ascii="Arial" w:hAnsi="Arial" w:cs="Arial"/>
          <w:b w:val="0"/>
          <w:sz w:val="22"/>
          <w:szCs w:val="22"/>
        </w:rPr>
        <w:t xml:space="preserve">w rozumieniu art. 3 pkt. 3 ustawy </w:t>
      </w:r>
      <w:r w:rsidR="00176254" w:rsidRPr="00935882">
        <w:rPr>
          <w:rFonts w:ascii="Arial" w:hAnsi="Arial" w:cs="Arial"/>
          <w:b w:val="0"/>
          <w:sz w:val="22"/>
          <w:szCs w:val="22"/>
        </w:rPr>
        <w:br/>
      </w:r>
      <w:r w:rsidR="00B55951" w:rsidRPr="00935882">
        <w:rPr>
          <w:rFonts w:ascii="Arial" w:hAnsi="Arial" w:cs="Arial"/>
          <w:b w:val="0"/>
          <w:sz w:val="22"/>
          <w:szCs w:val="22"/>
        </w:rPr>
        <w:t>z dnia 10 kwietnia 1997r. Prawo energetyczne</w:t>
      </w:r>
      <w:r w:rsidR="003B66A4" w:rsidRPr="00935882">
        <w:rPr>
          <w:rFonts w:ascii="Arial" w:hAnsi="Arial" w:cs="Arial"/>
          <w:b w:val="0"/>
          <w:sz w:val="22"/>
          <w:szCs w:val="22"/>
        </w:rPr>
        <w:t xml:space="preserve"> (tj. Dz. U. z 2017 r. poz. 220 ze zm.), </w:t>
      </w:r>
      <w:r w:rsidR="00176254" w:rsidRPr="00935882">
        <w:rPr>
          <w:rFonts w:ascii="Arial" w:hAnsi="Arial" w:cs="Arial"/>
          <w:b w:val="0"/>
          <w:sz w:val="22"/>
          <w:szCs w:val="22"/>
        </w:rPr>
        <w:br/>
      </w:r>
      <w:r w:rsidR="003B66A4" w:rsidRPr="00935882">
        <w:rPr>
          <w:rFonts w:ascii="Arial" w:hAnsi="Arial" w:cs="Arial"/>
          <w:b w:val="0"/>
          <w:sz w:val="22"/>
          <w:szCs w:val="22"/>
        </w:rPr>
        <w:t>w szczególności kocioł, kominek i piec, jeżeli:</w:t>
      </w:r>
    </w:p>
    <w:p w:rsidR="003B66A4" w:rsidRPr="00935882" w:rsidRDefault="003B66A4" w:rsidP="003B66A4">
      <w:pPr>
        <w:pStyle w:val="Tyt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dostarczają ciepło do systemu centralnego ogrzewania lub</w:t>
      </w:r>
    </w:p>
    <w:p w:rsidR="003B66A4" w:rsidRPr="00935882" w:rsidRDefault="003B66A4" w:rsidP="003B66A4">
      <w:pPr>
        <w:pStyle w:val="Tyt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wydzielają ciepło lub</w:t>
      </w:r>
    </w:p>
    <w:p w:rsidR="009E0A3A" w:rsidRPr="00935882" w:rsidRDefault="003B66A4" w:rsidP="000173CA">
      <w:pPr>
        <w:pStyle w:val="Tyt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wydzielają ciepło i przenoszą je do innego nośnika.</w:t>
      </w:r>
      <w:bookmarkEnd w:id="0"/>
      <w:bookmarkEnd w:id="1"/>
      <w:bookmarkEnd w:id="2"/>
      <w:bookmarkEnd w:id="3"/>
      <w:bookmarkEnd w:id="4"/>
      <w:bookmarkEnd w:id="5"/>
    </w:p>
    <w:p w:rsidR="000173CA" w:rsidRPr="00935882" w:rsidRDefault="000173CA" w:rsidP="000173CA">
      <w:pPr>
        <w:pStyle w:val="Tytu"/>
        <w:spacing w:line="276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EC13E2" w:rsidRPr="00935882" w:rsidRDefault="009E0A3A" w:rsidP="005B3DE1">
      <w:pPr>
        <w:jc w:val="center"/>
        <w:rPr>
          <w:rFonts w:ascii="Arial" w:hAnsi="Arial" w:cs="Arial"/>
        </w:rPr>
      </w:pPr>
      <w:r w:rsidRPr="00935882">
        <w:rPr>
          <w:rFonts w:ascii="Arial" w:hAnsi="Arial" w:cs="Arial"/>
        </w:rPr>
        <w:t>§3</w:t>
      </w:r>
    </w:p>
    <w:p w:rsidR="00FA26C7" w:rsidRPr="00935882" w:rsidRDefault="00FA26C7" w:rsidP="005F0EF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 xml:space="preserve">Podmiotami dla których wprowadza się ograniczenia </w:t>
      </w:r>
      <w:r w:rsidR="00670A2F" w:rsidRPr="00935882">
        <w:rPr>
          <w:rFonts w:ascii="Arial" w:hAnsi="Arial" w:cs="Arial"/>
        </w:rPr>
        <w:t xml:space="preserve">i zakazy </w:t>
      </w:r>
      <w:r w:rsidRPr="00935882">
        <w:rPr>
          <w:rFonts w:ascii="Arial" w:hAnsi="Arial" w:cs="Arial"/>
        </w:rPr>
        <w:t xml:space="preserve">są podmioty eksploatujące instalacje </w:t>
      </w:r>
      <w:r w:rsidR="00670A2F" w:rsidRPr="00935882">
        <w:rPr>
          <w:rFonts w:ascii="Arial" w:hAnsi="Arial" w:cs="Arial"/>
        </w:rPr>
        <w:t>wskazane w §2</w:t>
      </w:r>
      <w:r w:rsidR="00265AA2" w:rsidRPr="00935882">
        <w:rPr>
          <w:rFonts w:ascii="Arial" w:hAnsi="Arial" w:cs="Arial"/>
        </w:rPr>
        <w:t>.</w:t>
      </w:r>
    </w:p>
    <w:p w:rsidR="00865241" w:rsidRPr="00935882" w:rsidRDefault="00865241" w:rsidP="005B3DE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 xml:space="preserve">Za podmiot </w:t>
      </w:r>
      <w:r w:rsidR="005F0EFB" w:rsidRPr="00935882">
        <w:rPr>
          <w:rFonts w:ascii="Arial" w:hAnsi="Arial" w:cs="Arial"/>
        </w:rPr>
        <w:t>o którym mowa w ust 1</w:t>
      </w:r>
      <w:r w:rsidRPr="00935882">
        <w:rPr>
          <w:rFonts w:ascii="Arial" w:hAnsi="Arial" w:cs="Arial"/>
        </w:rPr>
        <w:t xml:space="preserve"> uznawany jest każdorazowo obecny użytkownik instalacji niezależnie od posiadanego prawa własności do miejsca użytkowania instalacji</w:t>
      </w:r>
      <w:r w:rsidR="00757DDC" w:rsidRPr="00935882">
        <w:rPr>
          <w:rFonts w:ascii="Arial" w:hAnsi="Arial" w:cs="Arial"/>
        </w:rPr>
        <w:t>.</w:t>
      </w:r>
    </w:p>
    <w:p w:rsidR="00C12813" w:rsidRPr="00935882" w:rsidRDefault="00FA26C7" w:rsidP="005B3DE1">
      <w:pPr>
        <w:jc w:val="center"/>
        <w:rPr>
          <w:rFonts w:ascii="Arial" w:hAnsi="Arial" w:cs="Arial"/>
        </w:rPr>
      </w:pPr>
      <w:r w:rsidRPr="00935882">
        <w:rPr>
          <w:rFonts w:ascii="Arial" w:hAnsi="Arial" w:cs="Arial"/>
        </w:rPr>
        <w:t>§4</w:t>
      </w:r>
    </w:p>
    <w:p w:rsidR="00B15C5B" w:rsidRDefault="000173CA" w:rsidP="00B15C5B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B15C5B">
        <w:rPr>
          <w:rFonts w:ascii="Arial" w:hAnsi="Arial" w:cs="Arial"/>
        </w:rPr>
        <w:t>W przypadku instalacji, o których mowa w §2 pkt. 1</w:t>
      </w:r>
      <w:r w:rsidR="004E0A2F">
        <w:rPr>
          <w:rFonts w:ascii="Arial" w:hAnsi="Arial" w:cs="Arial"/>
        </w:rPr>
        <w:t xml:space="preserve"> do dnia 31 grudnia 2019r. </w:t>
      </w:r>
      <w:r w:rsidRPr="00B15C5B">
        <w:rPr>
          <w:rFonts w:ascii="Arial" w:hAnsi="Arial" w:cs="Arial"/>
        </w:rPr>
        <w:t xml:space="preserve"> dopuszcza się wyłącznie eksploatację instalacji, które spełniają minimum standard emisyjny zgodny </w:t>
      </w:r>
      <w:r w:rsidR="003E3F11">
        <w:rPr>
          <w:rFonts w:ascii="Arial" w:hAnsi="Arial" w:cs="Arial"/>
        </w:rPr>
        <w:br/>
      </w:r>
      <w:r w:rsidRPr="00B15C5B">
        <w:rPr>
          <w:rFonts w:ascii="Arial" w:hAnsi="Arial" w:cs="Arial"/>
        </w:rPr>
        <w:t xml:space="preserve">z 5 klasą pod względem granicznych wartości emisji zanieczyszczeń normy </w:t>
      </w:r>
      <w:r w:rsidR="003E3F11">
        <w:rPr>
          <w:rFonts w:ascii="Arial" w:hAnsi="Arial" w:cs="Arial"/>
        </w:rPr>
        <w:br/>
      </w:r>
      <w:r w:rsidRPr="00B15C5B">
        <w:rPr>
          <w:rFonts w:ascii="Arial" w:hAnsi="Arial" w:cs="Arial"/>
        </w:rPr>
        <w:t>PN-EN 303-5:2012</w:t>
      </w:r>
      <w:r w:rsidR="00B15C5B">
        <w:rPr>
          <w:rFonts w:ascii="Arial" w:hAnsi="Arial" w:cs="Arial"/>
        </w:rPr>
        <w:t xml:space="preserve"> tożsamy z </w:t>
      </w:r>
      <w:r w:rsidR="005A57B1">
        <w:rPr>
          <w:rFonts w:ascii="Arial" w:hAnsi="Arial" w:cs="Arial"/>
        </w:rPr>
        <w:t>rozporządzeniem Ministra Rozwoju i Finansów w sprawie wymagań dla kotłów na paliwo stałe</w:t>
      </w:r>
      <w:r w:rsidRPr="00B15C5B">
        <w:rPr>
          <w:rFonts w:ascii="Arial" w:hAnsi="Arial" w:cs="Arial"/>
        </w:rPr>
        <w:t xml:space="preserve">, </w:t>
      </w:r>
    </w:p>
    <w:p w:rsidR="005A57B1" w:rsidRPr="00935882" w:rsidRDefault="003E3F11" w:rsidP="00F721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  dnia</w:t>
      </w:r>
      <w:r w:rsidR="00B15C5B" w:rsidRPr="005A57B1">
        <w:rPr>
          <w:rFonts w:ascii="Arial" w:hAnsi="Arial" w:cs="Arial"/>
        </w:rPr>
        <w:t xml:space="preserve"> 1 stycznia 2020r. </w:t>
      </w:r>
      <w:r w:rsidR="005A57B1" w:rsidRPr="005A57B1">
        <w:rPr>
          <w:rFonts w:ascii="Arial" w:hAnsi="Arial" w:cs="Arial"/>
        </w:rPr>
        <w:t>w przypadku instalacji, o których mowa w §2 pkt. 1,</w:t>
      </w:r>
      <w:r>
        <w:rPr>
          <w:rFonts w:ascii="Arial" w:hAnsi="Arial" w:cs="Arial"/>
        </w:rPr>
        <w:br/>
      </w:r>
      <w:r w:rsidR="005A57B1" w:rsidRPr="005A57B1">
        <w:rPr>
          <w:rFonts w:ascii="Arial" w:hAnsi="Arial" w:cs="Arial"/>
        </w:rPr>
        <w:t xml:space="preserve">dopuszcza się wyłącznie eksploatację instalacji, które </w:t>
      </w:r>
      <w:r w:rsidR="005A57B1" w:rsidRPr="00935882">
        <w:rPr>
          <w:rFonts w:ascii="Arial" w:hAnsi="Arial" w:cs="Arial"/>
        </w:rPr>
        <w:t xml:space="preserve">spełniają minimalne poziomy sezonowej efektywności energetycznej i normy emisji zanieczyszczeń dla ogrzewania </w:t>
      </w:r>
      <w:r w:rsidR="005A57B1" w:rsidRPr="00935882">
        <w:rPr>
          <w:rFonts w:ascii="Arial" w:hAnsi="Arial" w:cs="Arial"/>
        </w:rPr>
        <w:lastRenderedPageBreak/>
        <w:t>pomieszczeń określone w punkcie 1 załącznika II do Rozporządzenia Komisji (UE) 2015/118</w:t>
      </w:r>
      <w:r w:rsidR="00F721CC">
        <w:rPr>
          <w:rFonts w:ascii="Arial" w:hAnsi="Arial" w:cs="Arial"/>
        </w:rPr>
        <w:t>9</w:t>
      </w:r>
      <w:r w:rsidR="005A57B1" w:rsidRPr="00935882">
        <w:rPr>
          <w:rFonts w:ascii="Arial" w:hAnsi="Arial" w:cs="Arial"/>
        </w:rPr>
        <w:t xml:space="preserve"> z dnia 2</w:t>
      </w:r>
      <w:r w:rsidR="00F721CC">
        <w:rPr>
          <w:rFonts w:ascii="Arial" w:hAnsi="Arial" w:cs="Arial"/>
        </w:rPr>
        <w:t>8</w:t>
      </w:r>
      <w:r w:rsidR="005A57B1" w:rsidRPr="00935882">
        <w:rPr>
          <w:rFonts w:ascii="Arial" w:hAnsi="Arial" w:cs="Arial"/>
        </w:rPr>
        <w:t xml:space="preserve"> kwietnia 2015 roku w sprawie wykonania dyrektywy Parlamentu Europejskiego </w:t>
      </w:r>
      <w:r w:rsidR="00140AD0">
        <w:rPr>
          <w:rFonts w:ascii="Arial" w:hAnsi="Arial" w:cs="Arial"/>
        </w:rPr>
        <w:t>i</w:t>
      </w:r>
      <w:r w:rsidR="005A57B1" w:rsidRPr="00935882">
        <w:rPr>
          <w:rFonts w:ascii="Arial" w:hAnsi="Arial" w:cs="Arial"/>
        </w:rPr>
        <w:t xml:space="preserve"> Rady 2009/125/WE w odniesieniu do wymogów dotyczących </w:t>
      </w:r>
      <w:proofErr w:type="spellStart"/>
      <w:r w:rsidR="005A57B1" w:rsidRPr="00935882">
        <w:rPr>
          <w:rFonts w:ascii="Arial" w:hAnsi="Arial" w:cs="Arial"/>
        </w:rPr>
        <w:t>ekoprojektu</w:t>
      </w:r>
      <w:proofErr w:type="spellEnd"/>
      <w:r w:rsidR="005A57B1" w:rsidRPr="00935882">
        <w:rPr>
          <w:rFonts w:ascii="Arial" w:hAnsi="Arial" w:cs="Arial"/>
        </w:rPr>
        <w:t xml:space="preserve"> dla </w:t>
      </w:r>
      <w:r w:rsidR="00F721CC">
        <w:rPr>
          <w:rFonts w:ascii="Arial" w:hAnsi="Arial" w:cs="Arial"/>
        </w:rPr>
        <w:t>kotłów</w:t>
      </w:r>
      <w:r w:rsidR="005A57B1" w:rsidRPr="00935882">
        <w:rPr>
          <w:rFonts w:ascii="Arial" w:hAnsi="Arial" w:cs="Arial"/>
        </w:rPr>
        <w:t xml:space="preserve"> na paliwo stałe. </w:t>
      </w:r>
    </w:p>
    <w:p w:rsidR="00A64519" w:rsidRPr="00F721CC" w:rsidRDefault="00B15C5B" w:rsidP="00F721C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721CC">
        <w:rPr>
          <w:rFonts w:ascii="Arial" w:hAnsi="Arial" w:cs="Arial"/>
        </w:rPr>
        <w:t>Spełnieni</w:t>
      </w:r>
      <w:r w:rsidR="00F721CC" w:rsidRPr="00F721CC">
        <w:rPr>
          <w:rFonts w:ascii="Arial" w:hAnsi="Arial" w:cs="Arial"/>
        </w:rPr>
        <w:t>e</w:t>
      </w:r>
      <w:r w:rsidRPr="00F721CC">
        <w:rPr>
          <w:rFonts w:ascii="Arial" w:hAnsi="Arial" w:cs="Arial"/>
        </w:rPr>
        <w:t xml:space="preserve"> norm emisji zanieczyszczeń</w:t>
      </w:r>
      <w:r w:rsidR="000173CA" w:rsidRPr="00F721CC">
        <w:rPr>
          <w:rFonts w:ascii="Arial" w:hAnsi="Arial" w:cs="Arial"/>
        </w:rPr>
        <w:t xml:space="preserve"> </w:t>
      </w:r>
      <w:r w:rsidRPr="00F721CC">
        <w:rPr>
          <w:rFonts w:ascii="Arial" w:hAnsi="Arial" w:cs="Arial"/>
        </w:rPr>
        <w:t xml:space="preserve">potwierdza </w:t>
      </w:r>
      <w:r w:rsidR="000173CA" w:rsidRPr="00F721CC">
        <w:rPr>
          <w:rFonts w:ascii="Arial" w:hAnsi="Arial" w:cs="Arial"/>
        </w:rPr>
        <w:t>się zaświadczeniem wydanym przez jednostkę posiadająca w tym zakresie akredytację Polskiego Centrum Akredytacji lub innej jednostki akredytującej w Europie, będącej sygnatariuszem wielostronnego porozumienia o wzaj</w:t>
      </w:r>
      <w:r w:rsidRPr="00F721CC">
        <w:rPr>
          <w:rFonts w:ascii="Arial" w:hAnsi="Arial" w:cs="Arial"/>
        </w:rPr>
        <w:t xml:space="preserve">emnym uznawaniu akredytacji EA </w:t>
      </w:r>
      <w:r w:rsidR="000173CA" w:rsidRPr="00F721CC">
        <w:rPr>
          <w:rFonts w:ascii="Arial" w:hAnsi="Arial" w:cs="Arial"/>
        </w:rPr>
        <w:t>(</w:t>
      </w:r>
      <w:proofErr w:type="spellStart"/>
      <w:r w:rsidR="000173CA" w:rsidRPr="00F721CC">
        <w:rPr>
          <w:rFonts w:ascii="Arial" w:hAnsi="Arial" w:cs="Arial"/>
        </w:rPr>
        <w:t>European</w:t>
      </w:r>
      <w:proofErr w:type="spellEnd"/>
      <w:r w:rsidR="000173CA" w:rsidRPr="00F721CC">
        <w:rPr>
          <w:rFonts w:ascii="Arial" w:hAnsi="Arial" w:cs="Arial"/>
        </w:rPr>
        <w:t xml:space="preserve">  </w:t>
      </w:r>
      <w:r w:rsidR="00EB5F4C" w:rsidRPr="00F721CC">
        <w:rPr>
          <w:rFonts w:ascii="Arial" w:hAnsi="Arial" w:cs="Arial"/>
        </w:rPr>
        <w:t>C</w:t>
      </w:r>
      <w:r w:rsidR="000173CA" w:rsidRPr="00F721CC">
        <w:rPr>
          <w:rFonts w:ascii="Arial" w:hAnsi="Arial" w:cs="Arial"/>
        </w:rPr>
        <w:t>o-</w:t>
      </w:r>
      <w:proofErr w:type="spellStart"/>
      <w:r w:rsidR="000173CA" w:rsidRPr="00F721CC">
        <w:rPr>
          <w:rFonts w:ascii="Arial" w:hAnsi="Arial" w:cs="Arial"/>
        </w:rPr>
        <w:t>operation</w:t>
      </w:r>
      <w:proofErr w:type="spellEnd"/>
      <w:r w:rsidR="000173CA" w:rsidRPr="00F721CC">
        <w:rPr>
          <w:rFonts w:ascii="Arial" w:hAnsi="Arial" w:cs="Arial"/>
        </w:rPr>
        <w:t xml:space="preserve"> for </w:t>
      </w:r>
      <w:proofErr w:type="spellStart"/>
      <w:r w:rsidR="000173CA" w:rsidRPr="00F721CC">
        <w:rPr>
          <w:rFonts w:ascii="Arial" w:hAnsi="Arial" w:cs="Arial"/>
        </w:rPr>
        <w:t>Ac</w:t>
      </w:r>
      <w:r w:rsidR="0006562C" w:rsidRPr="00F721CC">
        <w:rPr>
          <w:rFonts w:ascii="Arial" w:hAnsi="Arial" w:cs="Arial"/>
        </w:rPr>
        <w:t>c</w:t>
      </w:r>
      <w:r w:rsidR="000173CA" w:rsidRPr="00F721CC">
        <w:rPr>
          <w:rFonts w:ascii="Arial" w:hAnsi="Arial" w:cs="Arial"/>
        </w:rPr>
        <w:t>reditation</w:t>
      </w:r>
      <w:proofErr w:type="spellEnd"/>
      <w:r w:rsidR="000173CA" w:rsidRPr="00F721CC">
        <w:rPr>
          <w:rFonts w:ascii="Arial" w:hAnsi="Arial" w:cs="Arial"/>
        </w:rPr>
        <w:t xml:space="preserve">). </w:t>
      </w:r>
    </w:p>
    <w:p w:rsidR="00A64519" w:rsidRPr="00935882" w:rsidRDefault="00A64519" w:rsidP="00A2494F">
      <w:pPr>
        <w:jc w:val="center"/>
        <w:rPr>
          <w:rFonts w:ascii="Arial" w:hAnsi="Arial" w:cs="Arial"/>
        </w:rPr>
      </w:pPr>
      <w:r w:rsidRPr="00935882">
        <w:rPr>
          <w:rFonts w:ascii="Arial" w:hAnsi="Arial" w:cs="Arial"/>
        </w:rPr>
        <w:t>§5</w:t>
      </w:r>
    </w:p>
    <w:p w:rsidR="00BC46C1" w:rsidRPr="00935882" w:rsidRDefault="004908EB" w:rsidP="00F721C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935882">
        <w:rPr>
          <w:rFonts w:ascii="Arial" w:hAnsi="Arial" w:cs="Arial"/>
        </w:rPr>
        <w:t xml:space="preserve">W przypadku instalacji, o których mowa w §2 pkt. 2 i pkt. 3, </w:t>
      </w:r>
      <w:r w:rsidR="00FA26C7" w:rsidRPr="00935882">
        <w:rPr>
          <w:rFonts w:ascii="Arial" w:hAnsi="Arial" w:cs="Arial"/>
        </w:rPr>
        <w:t xml:space="preserve"> </w:t>
      </w:r>
      <w:r w:rsidRPr="00935882">
        <w:rPr>
          <w:rFonts w:ascii="Arial" w:hAnsi="Arial" w:cs="Arial"/>
        </w:rPr>
        <w:t xml:space="preserve">dopuszcza się wyłącznie eksploatację instalacji, które spełniają minimalne poziomy sezonowej efektywności energetycznej i normy emisji zanieczyszczeń dla sezonowego ogrzewania pomieszczeń określone w punkcie 1 i 2 załącznika II do Rozporządzenia Komisji (UE) 2015/1185 </w:t>
      </w:r>
      <w:r w:rsidR="00935882">
        <w:rPr>
          <w:rFonts w:ascii="Arial" w:hAnsi="Arial" w:cs="Arial"/>
        </w:rPr>
        <w:br/>
      </w:r>
      <w:r w:rsidRPr="00935882">
        <w:rPr>
          <w:rFonts w:ascii="Arial" w:hAnsi="Arial" w:cs="Arial"/>
        </w:rPr>
        <w:t xml:space="preserve">z dnia 24 kwietnia 2015 roku w sprawie wykonania dyrektywy Parlamentu Europejskiego </w:t>
      </w:r>
      <w:r w:rsidR="004E20FF">
        <w:rPr>
          <w:rFonts w:ascii="Arial" w:hAnsi="Arial" w:cs="Arial"/>
        </w:rPr>
        <w:br/>
        <w:t>i</w:t>
      </w:r>
      <w:r w:rsidRPr="00935882">
        <w:rPr>
          <w:rFonts w:ascii="Arial" w:hAnsi="Arial" w:cs="Arial"/>
        </w:rPr>
        <w:t xml:space="preserve"> Rady 2009/125/WE w odniesieniu do wymogów dotyczących </w:t>
      </w:r>
      <w:proofErr w:type="spellStart"/>
      <w:r w:rsidRPr="00935882">
        <w:rPr>
          <w:rFonts w:ascii="Arial" w:hAnsi="Arial" w:cs="Arial"/>
        </w:rPr>
        <w:t>ekoprojektu</w:t>
      </w:r>
      <w:proofErr w:type="spellEnd"/>
      <w:r w:rsidRPr="00935882">
        <w:rPr>
          <w:rFonts w:ascii="Arial" w:hAnsi="Arial" w:cs="Arial"/>
        </w:rPr>
        <w:t xml:space="preserve"> dla miejscowych ogrzewaczy na paliwo stałe. </w:t>
      </w:r>
    </w:p>
    <w:p w:rsidR="00FA26C7" w:rsidRPr="00935882" w:rsidRDefault="007C252F" w:rsidP="00F721C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 xml:space="preserve">Podmiot eksploatujący instalację jest zobowiązany do wskazania spełniania wymagań określonych w niniejszym zapisie poprzez przedstawienie instrukcji dla instalatorów </w:t>
      </w:r>
      <w:r w:rsidR="00BC46C1" w:rsidRPr="00935882">
        <w:rPr>
          <w:rFonts w:ascii="Arial" w:hAnsi="Arial" w:cs="Arial"/>
        </w:rPr>
        <w:br/>
      </w:r>
      <w:r w:rsidRPr="00935882">
        <w:rPr>
          <w:rFonts w:ascii="Arial" w:hAnsi="Arial" w:cs="Arial"/>
        </w:rPr>
        <w:t xml:space="preserve">i  użytkowników, o której </w:t>
      </w:r>
      <w:r w:rsidR="00995BC2" w:rsidRPr="00935882">
        <w:rPr>
          <w:rFonts w:ascii="Arial" w:hAnsi="Arial" w:cs="Arial"/>
        </w:rPr>
        <w:t xml:space="preserve">mowa w punkcie 3 lit. a załącznika II ww. rozporządzenia. </w:t>
      </w:r>
    </w:p>
    <w:p w:rsidR="009F7F5E" w:rsidRPr="00935882" w:rsidRDefault="009F7F5E" w:rsidP="009F7F5E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§6</w:t>
      </w:r>
    </w:p>
    <w:p w:rsidR="009F7F5E" w:rsidRPr="00935882" w:rsidRDefault="009F7F5E" w:rsidP="009F7F5E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  <w:highlight w:val="yellow"/>
        </w:rPr>
      </w:pPr>
    </w:p>
    <w:p w:rsidR="009F7F5E" w:rsidRPr="00935882" w:rsidRDefault="00D77C52" w:rsidP="004E4E28">
      <w:pPr>
        <w:pStyle w:val="Tytu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W instalacjach wskazanych w §2 zakazuje się stosowania</w:t>
      </w:r>
      <w:r w:rsidR="009F7F5E" w:rsidRPr="00935882">
        <w:rPr>
          <w:rFonts w:ascii="Arial" w:hAnsi="Arial" w:cs="Arial"/>
          <w:b w:val="0"/>
          <w:sz w:val="22"/>
          <w:szCs w:val="22"/>
        </w:rPr>
        <w:t>:</w:t>
      </w:r>
    </w:p>
    <w:p w:rsidR="009F7F5E" w:rsidRPr="00935882" w:rsidRDefault="00D77C52" w:rsidP="009F7F5E">
      <w:pPr>
        <w:pStyle w:val="Tyt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węgla brunatnego oraz paliw stałych produkowanych z wykorzystaniem tego węgla,</w:t>
      </w:r>
    </w:p>
    <w:p w:rsidR="009F7F5E" w:rsidRPr="00935882" w:rsidRDefault="00D77C52" w:rsidP="009F7F5E">
      <w:pPr>
        <w:pStyle w:val="Tyt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mułów i flotokoncentratów węglowych oraz mieszanek produkowanych z ich wykorzystaniem,</w:t>
      </w:r>
    </w:p>
    <w:p w:rsidR="007C79C1" w:rsidRPr="00935882" w:rsidRDefault="007C79C1" w:rsidP="007C79C1">
      <w:pPr>
        <w:pStyle w:val="Tyt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paliw o uziarnieniu poniżej 5 mm i zawartości popiołu powyżej 12%.</w:t>
      </w:r>
    </w:p>
    <w:p w:rsidR="00D77C52" w:rsidRPr="00935882" w:rsidRDefault="00D77C52" w:rsidP="009F7F5E">
      <w:pPr>
        <w:pStyle w:val="Tyt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biomasy stałej, której wilgotność w stanie roboczym przekracza 20%.</w:t>
      </w:r>
    </w:p>
    <w:p w:rsidR="009F7F5E" w:rsidRPr="00935882" w:rsidRDefault="004E4E28" w:rsidP="000D59E9">
      <w:pPr>
        <w:pStyle w:val="Tytu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35882">
        <w:rPr>
          <w:rFonts w:ascii="Arial" w:hAnsi="Arial" w:cs="Arial"/>
          <w:b w:val="0"/>
          <w:sz w:val="22"/>
          <w:szCs w:val="22"/>
        </w:rPr>
        <w:t>Przez biomasę stałą o której mowa w ust 1 pkt 4</w:t>
      </w:r>
      <w:r w:rsidR="0065045C" w:rsidRPr="00935882">
        <w:rPr>
          <w:rFonts w:ascii="Arial" w:hAnsi="Arial" w:cs="Arial"/>
          <w:b w:val="0"/>
          <w:sz w:val="22"/>
          <w:szCs w:val="22"/>
        </w:rPr>
        <w:t xml:space="preserve">) rozumie się biomasę w rozumieniu rozporządzenia Ministra Środowiska z dnia 4 listopada 2014r. w sprawie standardów emisyjnych dla niektórych rodzajów instalacji, źródeł spalania paliw oraz urządzeń spalania lub współspalania odpadów (Dz. U. z 2014r. poz. 1546) </w:t>
      </w:r>
      <w:r w:rsidR="00AA7411">
        <w:rPr>
          <w:rFonts w:ascii="Arial" w:hAnsi="Arial" w:cs="Arial"/>
          <w:b w:val="0"/>
          <w:sz w:val="22"/>
          <w:szCs w:val="22"/>
        </w:rPr>
        <w:t>lub rozporządzenia obowiązującego w tym zakresie.</w:t>
      </w:r>
    </w:p>
    <w:p w:rsidR="000D59E9" w:rsidRPr="00935882" w:rsidRDefault="000D59E9" w:rsidP="000D59E9">
      <w:pPr>
        <w:pStyle w:val="Tytu"/>
        <w:spacing w:line="276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9F7F5E" w:rsidRPr="00935882" w:rsidRDefault="009F7F5E" w:rsidP="009F7F5E">
      <w:pPr>
        <w:jc w:val="center"/>
        <w:rPr>
          <w:rFonts w:ascii="Arial" w:hAnsi="Arial" w:cs="Arial"/>
        </w:rPr>
      </w:pPr>
      <w:r w:rsidRPr="00935882">
        <w:rPr>
          <w:rFonts w:ascii="Arial" w:hAnsi="Arial" w:cs="Arial"/>
        </w:rPr>
        <w:t>§7</w:t>
      </w:r>
    </w:p>
    <w:p w:rsidR="009F7F5E" w:rsidRPr="00935882" w:rsidRDefault="001A183A" w:rsidP="009F7F5E">
      <w:pPr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 xml:space="preserve">Wykonanie uchwały powierza się Zarządowi Województwa Podkarpackiego. </w:t>
      </w:r>
    </w:p>
    <w:p w:rsidR="009F7F5E" w:rsidRPr="00935882" w:rsidRDefault="009F7F5E" w:rsidP="009F7F5E">
      <w:pPr>
        <w:jc w:val="center"/>
        <w:rPr>
          <w:rFonts w:ascii="Arial" w:hAnsi="Arial" w:cs="Arial"/>
        </w:rPr>
      </w:pPr>
      <w:r w:rsidRPr="00935882">
        <w:rPr>
          <w:rFonts w:ascii="Arial" w:hAnsi="Arial" w:cs="Arial"/>
        </w:rPr>
        <w:t>§8</w:t>
      </w:r>
    </w:p>
    <w:p w:rsidR="00CE5B0A" w:rsidRPr="00055F31" w:rsidRDefault="00CE5B0A" w:rsidP="00055F31">
      <w:pPr>
        <w:jc w:val="both"/>
        <w:rPr>
          <w:rFonts w:ascii="Arial" w:hAnsi="Arial" w:cs="Arial"/>
        </w:rPr>
      </w:pPr>
      <w:r w:rsidRPr="00055F31">
        <w:rPr>
          <w:rFonts w:ascii="Arial" w:hAnsi="Arial" w:cs="Arial"/>
        </w:rPr>
        <w:t xml:space="preserve">Uchwała wchodzi w życie </w:t>
      </w:r>
      <w:r w:rsidR="00055F31">
        <w:rPr>
          <w:rFonts w:ascii="Arial" w:hAnsi="Arial" w:cs="Arial"/>
        </w:rPr>
        <w:t xml:space="preserve">po </w:t>
      </w:r>
      <w:r w:rsidR="003E3F11">
        <w:rPr>
          <w:rFonts w:ascii="Arial" w:hAnsi="Arial" w:cs="Arial"/>
        </w:rPr>
        <w:t xml:space="preserve">upływie 14 dni od dnia </w:t>
      </w:r>
      <w:r w:rsidR="00055F31" w:rsidRPr="00935882">
        <w:rPr>
          <w:rFonts w:ascii="Arial" w:hAnsi="Arial" w:cs="Arial"/>
        </w:rPr>
        <w:t>ogłoszeni</w:t>
      </w:r>
      <w:r w:rsidR="003E3F11">
        <w:rPr>
          <w:rFonts w:ascii="Arial" w:hAnsi="Arial" w:cs="Arial"/>
        </w:rPr>
        <w:t>a</w:t>
      </w:r>
      <w:r w:rsidR="00055F31" w:rsidRPr="00935882">
        <w:rPr>
          <w:rFonts w:ascii="Arial" w:hAnsi="Arial" w:cs="Arial"/>
        </w:rPr>
        <w:t xml:space="preserve"> w Dzienniku Urzędowym Województwa Podkarpackiego</w:t>
      </w:r>
      <w:r w:rsidR="00055F31" w:rsidRPr="00055F31">
        <w:rPr>
          <w:rFonts w:ascii="Arial" w:hAnsi="Arial" w:cs="Arial"/>
        </w:rPr>
        <w:t xml:space="preserve"> </w:t>
      </w:r>
      <w:r w:rsidRPr="00055F31">
        <w:rPr>
          <w:rFonts w:ascii="Arial" w:hAnsi="Arial" w:cs="Arial"/>
        </w:rPr>
        <w:t>z następującymi wyjątkami:</w:t>
      </w:r>
    </w:p>
    <w:p w:rsidR="00CE5B0A" w:rsidRPr="00935882" w:rsidRDefault="00CE5B0A" w:rsidP="00CE5B0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 xml:space="preserve">wymagania wskazane w §4 dla instalacji, których </w:t>
      </w:r>
      <w:r w:rsidR="00B61CD1" w:rsidRPr="00935882">
        <w:rPr>
          <w:rFonts w:ascii="Arial" w:hAnsi="Arial" w:cs="Arial"/>
        </w:rPr>
        <w:t xml:space="preserve">zakup (data zakupu źródła ciepła potwierdzona dowodem zakupu lub innym dokumentem) nastąpił </w:t>
      </w:r>
      <w:r w:rsidRPr="00935882">
        <w:rPr>
          <w:rFonts w:ascii="Arial" w:hAnsi="Arial" w:cs="Arial"/>
        </w:rPr>
        <w:t xml:space="preserve">przed </w:t>
      </w:r>
      <w:r w:rsidR="003E3F11">
        <w:rPr>
          <w:rFonts w:ascii="Arial" w:hAnsi="Arial" w:cs="Arial"/>
        </w:rPr>
        <w:t>dniem wejścia w życie niniejszej uchwały,</w:t>
      </w:r>
      <w:r w:rsidRPr="00935882">
        <w:rPr>
          <w:rFonts w:ascii="Arial" w:hAnsi="Arial" w:cs="Arial"/>
        </w:rPr>
        <w:t xml:space="preserve"> będą obowiązywać:</w:t>
      </w:r>
    </w:p>
    <w:p w:rsidR="00CE5B0A" w:rsidRPr="00935882" w:rsidRDefault="00CE5B0A" w:rsidP="00CE5B0A">
      <w:pPr>
        <w:pStyle w:val="Akapitzlist"/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>od 1 stycznia 202</w:t>
      </w:r>
      <w:r w:rsidR="001A27CA" w:rsidRPr="00935882">
        <w:rPr>
          <w:rFonts w:ascii="Arial" w:hAnsi="Arial" w:cs="Arial"/>
        </w:rPr>
        <w:t>2</w:t>
      </w:r>
      <w:r w:rsidRPr="00935882">
        <w:rPr>
          <w:rFonts w:ascii="Arial" w:hAnsi="Arial" w:cs="Arial"/>
        </w:rPr>
        <w:t xml:space="preserve"> roku w przypadku instalacji eksploatowanych w okresie powyżej 10 lat od daty ich produkcji lub nieposiadających tabliczki znamionowej,</w:t>
      </w:r>
    </w:p>
    <w:p w:rsidR="00CE5B0A" w:rsidRPr="00935882" w:rsidRDefault="00CE5B0A" w:rsidP="00CE5B0A">
      <w:pPr>
        <w:pStyle w:val="Akapitzlist"/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lastRenderedPageBreak/>
        <w:t>od 1 stycznia 202</w:t>
      </w:r>
      <w:r w:rsidR="001A27CA" w:rsidRPr="00935882">
        <w:rPr>
          <w:rFonts w:ascii="Arial" w:hAnsi="Arial" w:cs="Arial"/>
        </w:rPr>
        <w:t>4</w:t>
      </w:r>
      <w:r w:rsidRPr="00935882">
        <w:rPr>
          <w:rFonts w:ascii="Arial" w:hAnsi="Arial" w:cs="Arial"/>
        </w:rPr>
        <w:t xml:space="preserve"> roku w przypadku instalacji eksploatowanych w okresie </w:t>
      </w:r>
      <w:r w:rsidR="00935882">
        <w:rPr>
          <w:rFonts w:ascii="Arial" w:hAnsi="Arial" w:cs="Arial"/>
        </w:rPr>
        <w:br/>
      </w:r>
      <w:r w:rsidR="00EA4F5E" w:rsidRPr="00935882">
        <w:rPr>
          <w:rFonts w:ascii="Arial" w:hAnsi="Arial" w:cs="Arial"/>
        </w:rPr>
        <w:t>od 5</w:t>
      </w:r>
      <w:r w:rsidRPr="00935882">
        <w:rPr>
          <w:rFonts w:ascii="Arial" w:hAnsi="Arial" w:cs="Arial"/>
        </w:rPr>
        <w:t xml:space="preserve"> </w:t>
      </w:r>
      <w:r w:rsidR="00EA4F5E" w:rsidRPr="00935882">
        <w:rPr>
          <w:rFonts w:ascii="Arial" w:hAnsi="Arial" w:cs="Arial"/>
        </w:rPr>
        <w:t xml:space="preserve">do 10 </w:t>
      </w:r>
      <w:r w:rsidRPr="00935882">
        <w:rPr>
          <w:rFonts w:ascii="Arial" w:hAnsi="Arial" w:cs="Arial"/>
        </w:rPr>
        <w:t>lat od daty ich produkcji,</w:t>
      </w:r>
    </w:p>
    <w:p w:rsidR="00CE5B0A" w:rsidRPr="00935882" w:rsidRDefault="00CE5B0A" w:rsidP="00CE5B0A">
      <w:pPr>
        <w:pStyle w:val="Akapitzlist"/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>od 1 stycznia 202</w:t>
      </w:r>
      <w:r w:rsidR="001A27CA" w:rsidRPr="00935882">
        <w:rPr>
          <w:rFonts w:ascii="Arial" w:hAnsi="Arial" w:cs="Arial"/>
        </w:rPr>
        <w:t>6</w:t>
      </w:r>
      <w:r w:rsidRPr="00935882">
        <w:rPr>
          <w:rFonts w:ascii="Arial" w:hAnsi="Arial" w:cs="Arial"/>
        </w:rPr>
        <w:t xml:space="preserve"> roku w przypadku instalacji eksploatowanych w okresie po</w:t>
      </w:r>
      <w:r w:rsidR="00EA4F5E" w:rsidRPr="00935882">
        <w:rPr>
          <w:rFonts w:ascii="Arial" w:hAnsi="Arial" w:cs="Arial"/>
        </w:rPr>
        <w:t xml:space="preserve">niżej 5 </w:t>
      </w:r>
      <w:r w:rsidRPr="00935882">
        <w:rPr>
          <w:rFonts w:ascii="Arial" w:hAnsi="Arial" w:cs="Arial"/>
        </w:rPr>
        <w:t>lat od daty ich produkcji,</w:t>
      </w:r>
    </w:p>
    <w:p w:rsidR="00CE5B0A" w:rsidRDefault="00CE5B0A" w:rsidP="00CE5B0A">
      <w:pPr>
        <w:pStyle w:val="Akapitzlist"/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>od 1 stycznia 202</w:t>
      </w:r>
      <w:r w:rsidR="001A27CA" w:rsidRPr="00935882">
        <w:rPr>
          <w:rFonts w:ascii="Arial" w:hAnsi="Arial" w:cs="Arial"/>
        </w:rPr>
        <w:t>8</w:t>
      </w:r>
      <w:r w:rsidRPr="00935882">
        <w:rPr>
          <w:rFonts w:ascii="Arial" w:hAnsi="Arial" w:cs="Arial"/>
        </w:rPr>
        <w:t xml:space="preserve"> roku w przypadku instalacji</w:t>
      </w:r>
      <w:r w:rsidR="00EA4F5E" w:rsidRPr="00935882">
        <w:rPr>
          <w:rFonts w:ascii="Arial" w:hAnsi="Arial" w:cs="Arial"/>
        </w:rPr>
        <w:t xml:space="preserve"> spełniających wymagania </w:t>
      </w:r>
      <w:r w:rsidR="00EA4F5E" w:rsidRPr="00935882">
        <w:rPr>
          <w:rFonts w:ascii="Arial" w:hAnsi="Arial" w:cs="Arial"/>
        </w:rPr>
        <w:br/>
        <w:t xml:space="preserve">w zakresie emisji </w:t>
      </w:r>
      <w:r w:rsidR="00643B96" w:rsidRPr="00935882">
        <w:rPr>
          <w:rFonts w:ascii="Arial" w:hAnsi="Arial" w:cs="Arial"/>
        </w:rPr>
        <w:t>zanieczyszczeń ok</w:t>
      </w:r>
      <w:r w:rsidR="00FA3EB1" w:rsidRPr="00935882">
        <w:rPr>
          <w:rFonts w:ascii="Arial" w:hAnsi="Arial" w:cs="Arial"/>
        </w:rPr>
        <w:t xml:space="preserve">reślonych dla </w:t>
      </w:r>
      <w:r w:rsidR="00643B96" w:rsidRPr="00935882">
        <w:rPr>
          <w:rFonts w:ascii="Arial" w:hAnsi="Arial" w:cs="Arial"/>
        </w:rPr>
        <w:t>klasy 3 lub klasy 4 według normy PN-EN 303-5:2012</w:t>
      </w:r>
    </w:p>
    <w:p w:rsidR="00EC13E2" w:rsidRPr="0009728F" w:rsidRDefault="00E92C04" w:rsidP="0009728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35882">
        <w:rPr>
          <w:rFonts w:ascii="Arial" w:hAnsi="Arial" w:cs="Arial"/>
        </w:rPr>
        <w:t xml:space="preserve">wymagania wskazane w §5 dla instalacji, </w:t>
      </w:r>
      <w:r w:rsidR="00B61CD1" w:rsidRPr="00935882">
        <w:rPr>
          <w:rFonts w:ascii="Arial" w:hAnsi="Arial" w:cs="Arial"/>
        </w:rPr>
        <w:t xml:space="preserve">których zakup (data zakupu źródła ciepła potwierdzona dowodem zakupu lub innym dokumentem) nastąpił przed </w:t>
      </w:r>
      <w:r w:rsidR="00935882">
        <w:rPr>
          <w:rFonts w:ascii="Arial" w:hAnsi="Arial" w:cs="Arial"/>
        </w:rPr>
        <w:br/>
      </w:r>
      <w:r w:rsidR="00E41049">
        <w:rPr>
          <w:rFonts w:ascii="Arial" w:hAnsi="Arial" w:cs="Arial"/>
        </w:rPr>
        <w:t>dniem wejścia w życie niniejszej uchwały</w:t>
      </w:r>
      <w:r w:rsidR="00B61CD1" w:rsidRPr="00935882">
        <w:rPr>
          <w:rFonts w:ascii="Arial" w:hAnsi="Arial" w:cs="Arial"/>
        </w:rPr>
        <w:t xml:space="preserve"> </w:t>
      </w:r>
      <w:r w:rsidRPr="00935882">
        <w:rPr>
          <w:rFonts w:ascii="Arial" w:hAnsi="Arial" w:cs="Arial"/>
        </w:rPr>
        <w:t>będą obowiązywać od 1 stycznia 202</w:t>
      </w:r>
      <w:r w:rsidR="00E068D9" w:rsidRPr="00935882">
        <w:rPr>
          <w:rFonts w:ascii="Arial" w:hAnsi="Arial" w:cs="Arial"/>
        </w:rPr>
        <w:t>3</w:t>
      </w:r>
      <w:r w:rsidRPr="00935882">
        <w:rPr>
          <w:rFonts w:ascii="Arial" w:hAnsi="Arial" w:cs="Arial"/>
        </w:rPr>
        <w:t xml:space="preserve"> roku, chy</w:t>
      </w:r>
      <w:r w:rsidR="0009728F">
        <w:rPr>
          <w:rFonts w:ascii="Arial" w:hAnsi="Arial" w:cs="Arial"/>
        </w:rPr>
        <w:t xml:space="preserve">ba że instalacje te </w:t>
      </w:r>
      <w:r w:rsidR="00B72E8D" w:rsidRPr="0009728F">
        <w:rPr>
          <w:rFonts w:ascii="Arial" w:hAnsi="Arial" w:cs="Arial"/>
        </w:rPr>
        <w:t xml:space="preserve">zostaną wyposażone w urządzenie zapewniające redukcję emisji pyłu do wartości określonych w punkcie 2 lit. </w:t>
      </w:r>
      <w:r w:rsidR="00F721CC" w:rsidRPr="0009728F">
        <w:rPr>
          <w:rFonts w:ascii="Arial" w:hAnsi="Arial" w:cs="Arial"/>
        </w:rPr>
        <w:t>a</w:t>
      </w:r>
      <w:r w:rsidR="00B72E8D" w:rsidRPr="0009728F">
        <w:rPr>
          <w:rFonts w:ascii="Arial" w:hAnsi="Arial" w:cs="Arial"/>
        </w:rPr>
        <w:t xml:space="preserve"> załącznika II Rozporządzenia Komisji (UE) 2015/1185 </w:t>
      </w:r>
      <w:r w:rsidR="0009728F">
        <w:rPr>
          <w:rFonts w:ascii="Arial" w:hAnsi="Arial" w:cs="Arial"/>
        </w:rPr>
        <w:br/>
      </w:r>
      <w:bookmarkStart w:id="6" w:name="_GoBack"/>
      <w:bookmarkEnd w:id="6"/>
      <w:r w:rsidR="00B72E8D" w:rsidRPr="0009728F">
        <w:rPr>
          <w:rFonts w:ascii="Arial" w:hAnsi="Arial" w:cs="Arial"/>
        </w:rPr>
        <w:t xml:space="preserve">z dnia 24 kwietnia 2015 roku w sprawie wykonania dyrektywy Parlamentu Europejskiego i Rady  2009/125/WE w odniesieniu do wymogów dotyczących </w:t>
      </w:r>
      <w:proofErr w:type="spellStart"/>
      <w:r w:rsidR="00B72E8D" w:rsidRPr="0009728F">
        <w:rPr>
          <w:rFonts w:ascii="Arial" w:hAnsi="Arial" w:cs="Arial"/>
        </w:rPr>
        <w:t>ekoprojektu</w:t>
      </w:r>
      <w:proofErr w:type="spellEnd"/>
      <w:r w:rsidR="00B72E8D" w:rsidRPr="0009728F">
        <w:rPr>
          <w:rFonts w:ascii="Arial" w:hAnsi="Arial" w:cs="Arial"/>
        </w:rPr>
        <w:t xml:space="preserve"> dla miejscowych ogrzewaczy pomieszczeń na paliwo stałe. </w:t>
      </w:r>
    </w:p>
    <w:sectPr w:rsidR="00EC13E2" w:rsidRPr="0009728F" w:rsidSect="0093588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E73"/>
    <w:multiLevelType w:val="hybridMultilevel"/>
    <w:tmpl w:val="89DC5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ADA"/>
    <w:multiLevelType w:val="hybridMultilevel"/>
    <w:tmpl w:val="0E98487C"/>
    <w:lvl w:ilvl="0" w:tplc="48F45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D4"/>
    <w:multiLevelType w:val="hybridMultilevel"/>
    <w:tmpl w:val="89DC5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0EE1"/>
    <w:multiLevelType w:val="hybridMultilevel"/>
    <w:tmpl w:val="B0286F00"/>
    <w:lvl w:ilvl="0" w:tplc="4F20E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7EC"/>
    <w:multiLevelType w:val="hybridMultilevel"/>
    <w:tmpl w:val="DECE2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06E0"/>
    <w:multiLevelType w:val="hybridMultilevel"/>
    <w:tmpl w:val="D458B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36F"/>
    <w:multiLevelType w:val="hybridMultilevel"/>
    <w:tmpl w:val="FC3E7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4424"/>
    <w:multiLevelType w:val="hybridMultilevel"/>
    <w:tmpl w:val="CE7C2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1047"/>
    <w:multiLevelType w:val="hybridMultilevel"/>
    <w:tmpl w:val="0EA2AB0A"/>
    <w:lvl w:ilvl="0" w:tplc="237C93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22952"/>
    <w:multiLevelType w:val="hybridMultilevel"/>
    <w:tmpl w:val="54C22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0E4BEA"/>
    <w:multiLevelType w:val="hybridMultilevel"/>
    <w:tmpl w:val="F14CAB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F074E95"/>
    <w:multiLevelType w:val="hybridMultilevel"/>
    <w:tmpl w:val="99B2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45C"/>
    <w:multiLevelType w:val="hybridMultilevel"/>
    <w:tmpl w:val="09BCCE00"/>
    <w:lvl w:ilvl="0" w:tplc="57B2A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A5914"/>
    <w:multiLevelType w:val="hybridMultilevel"/>
    <w:tmpl w:val="87426366"/>
    <w:lvl w:ilvl="0" w:tplc="CE423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C84062"/>
    <w:multiLevelType w:val="hybridMultilevel"/>
    <w:tmpl w:val="3D68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82A88"/>
    <w:multiLevelType w:val="hybridMultilevel"/>
    <w:tmpl w:val="F1C0E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50643"/>
    <w:multiLevelType w:val="hybridMultilevel"/>
    <w:tmpl w:val="09BCCE00"/>
    <w:lvl w:ilvl="0" w:tplc="57B2A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E2"/>
    <w:rsid w:val="000173CA"/>
    <w:rsid w:val="000208BD"/>
    <w:rsid w:val="00055F31"/>
    <w:rsid w:val="0006562C"/>
    <w:rsid w:val="0009728F"/>
    <w:rsid w:val="000C4E67"/>
    <w:rsid w:val="000C5B69"/>
    <w:rsid w:val="000D59E9"/>
    <w:rsid w:val="00140AD0"/>
    <w:rsid w:val="001630D1"/>
    <w:rsid w:val="00176254"/>
    <w:rsid w:val="00194F45"/>
    <w:rsid w:val="001A183A"/>
    <w:rsid w:val="001A27CA"/>
    <w:rsid w:val="001C35E4"/>
    <w:rsid w:val="00223326"/>
    <w:rsid w:val="00246C26"/>
    <w:rsid w:val="00265AA2"/>
    <w:rsid w:val="00266C1F"/>
    <w:rsid w:val="002A1873"/>
    <w:rsid w:val="002A578E"/>
    <w:rsid w:val="00301686"/>
    <w:rsid w:val="003122E7"/>
    <w:rsid w:val="00312723"/>
    <w:rsid w:val="00330A5C"/>
    <w:rsid w:val="003671CB"/>
    <w:rsid w:val="003B66A4"/>
    <w:rsid w:val="003E2AA0"/>
    <w:rsid w:val="003E3F11"/>
    <w:rsid w:val="003F4686"/>
    <w:rsid w:val="0047399D"/>
    <w:rsid w:val="004908EB"/>
    <w:rsid w:val="004B6714"/>
    <w:rsid w:val="004E0A2F"/>
    <w:rsid w:val="004E20FF"/>
    <w:rsid w:val="004E4E28"/>
    <w:rsid w:val="005A1057"/>
    <w:rsid w:val="005A2974"/>
    <w:rsid w:val="005A57B1"/>
    <w:rsid w:val="005B259A"/>
    <w:rsid w:val="005B3DE1"/>
    <w:rsid w:val="005F0EFB"/>
    <w:rsid w:val="0060736F"/>
    <w:rsid w:val="006378E1"/>
    <w:rsid w:val="00643B96"/>
    <w:rsid w:val="0065045C"/>
    <w:rsid w:val="00670A2F"/>
    <w:rsid w:val="00707369"/>
    <w:rsid w:val="0070768C"/>
    <w:rsid w:val="007137F6"/>
    <w:rsid w:val="007268F4"/>
    <w:rsid w:val="00733BA3"/>
    <w:rsid w:val="00756D92"/>
    <w:rsid w:val="00757DDC"/>
    <w:rsid w:val="007C252F"/>
    <w:rsid w:val="007C79C1"/>
    <w:rsid w:val="0083410A"/>
    <w:rsid w:val="00847A65"/>
    <w:rsid w:val="00865241"/>
    <w:rsid w:val="00874E77"/>
    <w:rsid w:val="0088681D"/>
    <w:rsid w:val="008E5417"/>
    <w:rsid w:val="00915AE6"/>
    <w:rsid w:val="00935882"/>
    <w:rsid w:val="00941680"/>
    <w:rsid w:val="009568E8"/>
    <w:rsid w:val="00995BC2"/>
    <w:rsid w:val="009B5038"/>
    <w:rsid w:val="009E0A3A"/>
    <w:rsid w:val="009F3DD5"/>
    <w:rsid w:val="009F7F5E"/>
    <w:rsid w:val="00A2494F"/>
    <w:rsid w:val="00A514C2"/>
    <w:rsid w:val="00A54620"/>
    <w:rsid w:val="00A64519"/>
    <w:rsid w:val="00A73297"/>
    <w:rsid w:val="00AA7411"/>
    <w:rsid w:val="00B04589"/>
    <w:rsid w:val="00B12F9C"/>
    <w:rsid w:val="00B15C5B"/>
    <w:rsid w:val="00B55951"/>
    <w:rsid w:val="00B61CD1"/>
    <w:rsid w:val="00B72E8D"/>
    <w:rsid w:val="00B8786D"/>
    <w:rsid w:val="00B90E16"/>
    <w:rsid w:val="00BB3193"/>
    <w:rsid w:val="00BC01D5"/>
    <w:rsid w:val="00BC46C1"/>
    <w:rsid w:val="00BD4C63"/>
    <w:rsid w:val="00C12813"/>
    <w:rsid w:val="00C1536B"/>
    <w:rsid w:val="00C50118"/>
    <w:rsid w:val="00C71250"/>
    <w:rsid w:val="00CE5B0A"/>
    <w:rsid w:val="00CE7147"/>
    <w:rsid w:val="00D24812"/>
    <w:rsid w:val="00D77C52"/>
    <w:rsid w:val="00D82340"/>
    <w:rsid w:val="00D840E3"/>
    <w:rsid w:val="00D87953"/>
    <w:rsid w:val="00D972E9"/>
    <w:rsid w:val="00DB7AA9"/>
    <w:rsid w:val="00E04CD6"/>
    <w:rsid w:val="00E068D9"/>
    <w:rsid w:val="00E41049"/>
    <w:rsid w:val="00E80E4A"/>
    <w:rsid w:val="00E92C04"/>
    <w:rsid w:val="00EA4F5E"/>
    <w:rsid w:val="00EB5F4C"/>
    <w:rsid w:val="00EC13E2"/>
    <w:rsid w:val="00F721CC"/>
    <w:rsid w:val="00FA26C7"/>
    <w:rsid w:val="00FA2DB1"/>
    <w:rsid w:val="00FA3EB1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8AA5"/>
  <w15:docId w15:val="{E100C2FC-D017-4C37-8601-4B89A099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Pk_Tytuł"/>
    <w:basedOn w:val="Normalny"/>
    <w:link w:val="TytuZnak"/>
    <w:uiPriority w:val="99"/>
    <w:qFormat/>
    <w:rsid w:val="00EC13E2"/>
    <w:pPr>
      <w:spacing w:after="0" w:line="360" w:lineRule="auto"/>
      <w:ind w:left="567" w:hanging="567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aliases w:val="Pk_Tytuł Znak"/>
    <w:basedOn w:val="Domylnaczcionkaakapitu"/>
    <w:link w:val="Tytu"/>
    <w:uiPriority w:val="99"/>
    <w:rsid w:val="00EC13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72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3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7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Lochno</dc:creator>
  <cp:lastModifiedBy>Szmuc Małgorzata</cp:lastModifiedBy>
  <cp:revision>10</cp:revision>
  <cp:lastPrinted>2018-04-05T09:14:00Z</cp:lastPrinted>
  <dcterms:created xsi:type="dcterms:W3CDTF">2018-04-04T09:19:00Z</dcterms:created>
  <dcterms:modified xsi:type="dcterms:W3CDTF">2018-04-05T09:29:00Z</dcterms:modified>
</cp:coreProperties>
</file>